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8DF76" w14:textId="2731C3A0" w:rsidR="0055615F" w:rsidRPr="0055615F" w:rsidRDefault="00261685" w:rsidP="00261685">
      <w:pPr>
        <w:shd w:val="clear" w:color="auto" w:fill="F0F0F0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Питбайк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5</w:t>
      </w:r>
      <w:r w:rsidR="00337990" w:rsidRPr="0033799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0</w:t>
      </w:r>
      <w:r w:rsidR="0055615F" w:rsidRPr="0033799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 технический регламент</w:t>
      </w:r>
    </w:p>
    <w:p w14:paraId="2E71A0D6" w14:textId="77777777" w:rsidR="0055615F" w:rsidRPr="0055615F" w:rsidRDefault="0055615F" w:rsidP="0055615F">
      <w:pPr>
        <w:spacing w:after="0" w:line="240" w:lineRule="auto"/>
        <w:rPr>
          <w:rFonts w:ascii="Arial" w:eastAsia="Times New Roman" w:hAnsi="Arial" w:cs="Arial"/>
          <w:color w:val="000000"/>
          <w:sz w:val="52"/>
          <w:szCs w:val="52"/>
          <w:lang w:eastAsia="ru-RU"/>
        </w:rPr>
      </w:pPr>
    </w:p>
    <w:p w14:paraId="1711157A" w14:textId="536CB856" w:rsidR="00157D2C" w:rsidRPr="00BA6D25" w:rsidRDefault="007D6C4E" w:rsidP="00BA6D25">
      <w:pPr>
        <w:spacing w:after="0" w:line="240" w:lineRule="auto"/>
        <w:rPr>
          <w:rFonts w:ascii="Arial" w:eastAsia="Times New Roman" w:hAnsi="Arial" w:cs="Arial"/>
        </w:rPr>
      </w:pPr>
      <w:r w:rsidRPr="007D6C4E">
        <w:rPr>
          <w:rFonts w:ascii="Arial" w:eastAsia="Times New Roman" w:hAnsi="Arial" w:cs="Arial"/>
          <w:b/>
          <w:color w:val="000000"/>
          <w:shd w:val="clear" w:color="auto" w:fill="FFFFFF"/>
        </w:rPr>
        <w:t>1. Двигатель</w:t>
      </w:r>
      <w:r>
        <w:rPr>
          <w:rFonts w:ascii="Arial" w:eastAsia="Times New Roman" w:hAnsi="Arial" w:cs="Arial"/>
          <w:color w:val="000000"/>
          <w:shd w:val="clear" w:color="auto" w:fill="FFFFFF"/>
        </w:rPr>
        <w:t>.</w:t>
      </w:r>
      <w:r>
        <w:rPr>
          <w:rFonts w:ascii="Arial" w:eastAsia="Times New Roman" w:hAnsi="Arial" w:cs="Arial"/>
          <w:color w:val="000000"/>
        </w:rPr>
        <w:t xml:space="preserve"> </w:t>
      </w:r>
      <w:r w:rsidRPr="007D6C4E">
        <w:rPr>
          <w:rFonts w:ascii="Arial" w:eastAsia="Times New Roman" w:hAnsi="Arial" w:cs="Arial"/>
          <w:color w:val="000000"/>
          <w:shd w:val="clear" w:color="auto" w:fill="FFFFFF"/>
        </w:rPr>
        <w:t>2-тактные двигатели с карданной трансмиссией или 4-тактные двигатели с цепной. Максимальный объем камеры сгорания 50см3. Только воздушное охлаждение.</w:t>
      </w:r>
      <w:r w:rsidRPr="007D6C4E">
        <w:rPr>
          <w:rFonts w:ascii="Arial" w:eastAsia="Times New Roman" w:hAnsi="Arial" w:cs="Arial"/>
          <w:color w:val="000000"/>
        </w:rPr>
        <w:br/>
      </w:r>
      <w:r w:rsidRPr="007D6C4E">
        <w:rPr>
          <w:rFonts w:ascii="Arial" w:eastAsia="Times New Roman" w:hAnsi="Arial" w:cs="Arial"/>
          <w:color w:val="000000"/>
          <w:shd w:val="clear" w:color="auto" w:fill="FFFFFF"/>
        </w:rPr>
        <w:t xml:space="preserve">Запрещена установка элементов </w:t>
      </w:r>
      <w:proofErr w:type="spellStart"/>
      <w:r w:rsidRPr="007D6C4E">
        <w:rPr>
          <w:rFonts w:ascii="Arial" w:eastAsia="Times New Roman" w:hAnsi="Arial" w:cs="Arial"/>
          <w:color w:val="000000"/>
          <w:shd w:val="clear" w:color="auto" w:fill="FFFFFF"/>
        </w:rPr>
        <w:t>цилиндро</w:t>
      </w:r>
      <w:proofErr w:type="spellEnd"/>
      <w:r w:rsidRPr="007D6C4E">
        <w:rPr>
          <w:rFonts w:ascii="Arial" w:eastAsia="Times New Roman" w:hAnsi="Arial" w:cs="Arial"/>
          <w:color w:val="000000"/>
          <w:shd w:val="clear" w:color="auto" w:fill="FFFFFF"/>
        </w:rPr>
        <w:t>-поршневой группы, отличной от установленн</w:t>
      </w:r>
      <w:r>
        <w:rPr>
          <w:rFonts w:ascii="Arial" w:eastAsia="Times New Roman" w:hAnsi="Arial" w:cs="Arial"/>
          <w:color w:val="000000"/>
          <w:shd w:val="clear" w:color="auto" w:fill="FFFFFF"/>
        </w:rPr>
        <w:t>ых заводом-изготовителем, а так</w:t>
      </w:r>
      <w:r w:rsidRPr="007D6C4E">
        <w:rPr>
          <w:rFonts w:ascii="Arial" w:eastAsia="Times New Roman" w:hAnsi="Arial" w:cs="Arial"/>
          <w:color w:val="000000"/>
          <w:shd w:val="clear" w:color="auto" w:fill="FFFFFF"/>
        </w:rPr>
        <w:t xml:space="preserve">же </w:t>
      </w:r>
      <w:proofErr w:type="spellStart"/>
      <w:r w:rsidRPr="007D6C4E">
        <w:rPr>
          <w:rFonts w:ascii="Arial" w:eastAsia="Times New Roman" w:hAnsi="Arial" w:cs="Arial"/>
          <w:color w:val="000000"/>
          <w:shd w:val="clear" w:color="auto" w:fill="FFFFFF"/>
        </w:rPr>
        <w:t>проставок</w:t>
      </w:r>
      <w:proofErr w:type="spellEnd"/>
      <w:r w:rsidRPr="007D6C4E">
        <w:rPr>
          <w:rFonts w:ascii="Arial" w:eastAsia="Times New Roman" w:hAnsi="Arial" w:cs="Arial"/>
          <w:color w:val="000000"/>
          <w:shd w:val="clear" w:color="auto" w:fill="FFFFFF"/>
        </w:rPr>
        <w:t xml:space="preserve"> (прокладок) под цилиндр, отличающейся от установленной заводом-изготовителем.</w:t>
      </w:r>
      <w:r w:rsidRPr="007D6C4E">
        <w:rPr>
          <w:rFonts w:ascii="Arial" w:eastAsia="Times New Roman" w:hAnsi="Arial" w:cs="Arial"/>
          <w:color w:val="000000"/>
        </w:rPr>
        <w:br/>
      </w:r>
      <w:r w:rsidRPr="007D6C4E">
        <w:rPr>
          <w:rFonts w:ascii="Arial" w:eastAsia="Times New Roman" w:hAnsi="Arial" w:cs="Arial"/>
          <w:b/>
          <w:color w:val="000000"/>
          <w:shd w:val="clear" w:color="auto" w:fill="FFFFFF"/>
        </w:rPr>
        <w:t>2. Вес.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7D6C4E">
        <w:rPr>
          <w:rFonts w:ascii="Arial" w:eastAsia="Times New Roman" w:hAnsi="Arial" w:cs="Arial"/>
          <w:color w:val="000000"/>
          <w:shd w:val="clear" w:color="auto" w:fill="FFFFFF"/>
        </w:rPr>
        <w:t>Минимальный разрешенный вес мотоцикла 38 кг.</w:t>
      </w:r>
      <w:r w:rsidRPr="007D6C4E">
        <w:rPr>
          <w:rFonts w:ascii="Arial" w:eastAsia="Times New Roman" w:hAnsi="Arial" w:cs="Arial"/>
          <w:color w:val="000000"/>
        </w:rPr>
        <w:br/>
      </w:r>
      <w:r w:rsidRPr="007D6C4E">
        <w:rPr>
          <w:rFonts w:ascii="Arial" w:eastAsia="Times New Roman" w:hAnsi="Arial" w:cs="Arial"/>
          <w:b/>
          <w:color w:val="000000"/>
          <w:shd w:val="clear" w:color="auto" w:fill="FFFFFF"/>
        </w:rPr>
        <w:t>3. Руль</w:t>
      </w:r>
      <w:r>
        <w:rPr>
          <w:rFonts w:ascii="Arial" w:eastAsia="Times New Roman" w:hAnsi="Arial" w:cs="Arial"/>
          <w:color w:val="000000"/>
          <w:shd w:val="clear" w:color="auto" w:fill="FFFFFF"/>
        </w:rPr>
        <w:t>.</w:t>
      </w:r>
      <w:r w:rsidRPr="007D6C4E">
        <w:rPr>
          <w:rFonts w:ascii="Arial" w:eastAsia="Times New Roman" w:hAnsi="Arial" w:cs="Arial"/>
          <w:color w:val="000000"/>
        </w:rPr>
        <w:br/>
      </w:r>
      <w:r w:rsidRPr="007D6C4E">
        <w:rPr>
          <w:rFonts w:ascii="Arial" w:eastAsia="Times New Roman" w:hAnsi="Arial" w:cs="Arial"/>
          <w:color w:val="000000"/>
          <w:shd w:val="clear" w:color="auto" w:fill="FFFFFF"/>
        </w:rPr>
        <w:t>а) Концы руля должны быть закрыты неповрежденными резиновыми ручками (</w:t>
      </w:r>
      <w:proofErr w:type="spellStart"/>
      <w:r w:rsidRPr="007D6C4E">
        <w:rPr>
          <w:rFonts w:ascii="Arial" w:eastAsia="Times New Roman" w:hAnsi="Arial" w:cs="Arial"/>
          <w:color w:val="000000"/>
          <w:shd w:val="clear" w:color="auto" w:fill="FFFFFF"/>
        </w:rPr>
        <w:t>грипсами</w:t>
      </w:r>
      <w:proofErr w:type="spellEnd"/>
      <w:r w:rsidRPr="007D6C4E">
        <w:rPr>
          <w:rFonts w:ascii="Arial" w:eastAsia="Times New Roman" w:hAnsi="Arial" w:cs="Arial"/>
          <w:color w:val="000000"/>
          <w:shd w:val="clear" w:color="auto" w:fill="FFFFFF"/>
        </w:rPr>
        <w:t>) или наконечниками из пластика или любого другого материала</w:t>
      </w:r>
      <w:r>
        <w:rPr>
          <w:rFonts w:ascii="Arial" w:eastAsia="Times New Roman" w:hAnsi="Arial" w:cs="Arial"/>
          <w:color w:val="000000"/>
          <w:shd w:val="clear" w:color="auto" w:fill="FFFFFF"/>
        </w:rPr>
        <w:t>,</w:t>
      </w:r>
      <w:r w:rsidRPr="007D6C4E">
        <w:rPr>
          <w:rFonts w:ascii="Arial" w:eastAsia="Times New Roman" w:hAnsi="Arial" w:cs="Arial"/>
          <w:color w:val="000000"/>
          <w:shd w:val="clear" w:color="auto" w:fill="FFFFFF"/>
        </w:rPr>
        <w:t xml:space="preserve"> не портящего покрытие трека в случае падения. Металлические грузики руля – запрещены к использованию.</w:t>
      </w:r>
      <w:r w:rsidRPr="007D6C4E">
        <w:rPr>
          <w:rFonts w:ascii="Arial" w:eastAsia="Times New Roman" w:hAnsi="Arial" w:cs="Arial"/>
          <w:color w:val="000000"/>
        </w:rPr>
        <w:br/>
      </w:r>
      <w:r w:rsidRPr="007D6C4E">
        <w:rPr>
          <w:rFonts w:ascii="Arial" w:eastAsia="Times New Roman" w:hAnsi="Arial" w:cs="Arial"/>
          <w:color w:val="000000"/>
          <w:shd w:val="clear" w:color="auto" w:fill="FFFFFF"/>
        </w:rPr>
        <w:t>б) Кнопка или тумблер выключения двигателя должны находиться на руле и быть в исправном состоянии.</w:t>
      </w:r>
      <w:r w:rsidRPr="007D6C4E">
        <w:rPr>
          <w:rFonts w:ascii="Arial" w:eastAsia="Times New Roman" w:hAnsi="Arial" w:cs="Arial"/>
          <w:color w:val="000000"/>
        </w:rPr>
        <w:br/>
      </w:r>
      <w:r w:rsidRPr="007D6C4E">
        <w:rPr>
          <w:rFonts w:ascii="Arial" w:eastAsia="Times New Roman" w:hAnsi="Arial" w:cs="Arial"/>
          <w:b/>
          <w:color w:val="000000"/>
          <w:shd w:val="clear" w:color="auto" w:fill="FFFFFF"/>
        </w:rPr>
        <w:t>4. Тормоза</w:t>
      </w:r>
      <w:r>
        <w:rPr>
          <w:rFonts w:ascii="Arial" w:eastAsia="Times New Roman" w:hAnsi="Arial" w:cs="Arial"/>
          <w:color w:val="000000"/>
          <w:shd w:val="clear" w:color="auto" w:fill="FFFFFF"/>
        </w:rPr>
        <w:t>.</w:t>
      </w:r>
      <w:r>
        <w:rPr>
          <w:rFonts w:ascii="Arial" w:eastAsia="Times New Roman" w:hAnsi="Arial" w:cs="Arial"/>
          <w:color w:val="000000"/>
        </w:rPr>
        <w:t xml:space="preserve"> </w:t>
      </w:r>
      <w:r w:rsidRPr="007D6C4E">
        <w:rPr>
          <w:rFonts w:ascii="Arial" w:eastAsia="Times New Roman" w:hAnsi="Arial" w:cs="Arial"/>
          <w:color w:val="000000"/>
          <w:shd w:val="clear" w:color="auto" w:fill="FFFFFF"/>
        </w:rPr>
        <w:t>Должна быть установлена механическая тормозная система, утвержденная заводом-изготовителем. Мотоциклы должны быть оборудованы тормозом на каждом колесе, которые могут быть приведены в действие независимо друг от друга. Допускается замена стандартных тормозных рычагов и тросов. Тормозные рычаги должны иметь на конце сферу с минимальным диаметром 12 мм. Тормозная система должна быть в исправном состоянии.</w:t>
      </w:r>
      <w:r w:rsidRPr="007D6C4E">
        <w:rPr>
          <w:rFonts w:ascii="Arial" w:eastAsia="Times New Roman" w:hAnsi="Arial" w:cs="Arial"/>
          <w:color w:val="000000"/>
        </w:rPr>
        <w:br/>
      </w:r>
      <w:r w:rsidRPr="007D6C4E">
        <w:rPr>
          <w:rFonts w:ascii="Arial" w:eastAsia="Times New Roman" w:hAnsi="Arial" w:cs="Arial"/>
          <w:b/>
          <w:color w:val="000000"/>
          <w:shd w:val="clear" w:color="auto" w:fill="FFFFFF"/>
        </w:rPr>
        <w:t>5. Сцепление</w:t>
      </w:r>
      <w:r>
        <w:rPr>
          <w:rFonts w:ascii="Arial" w:eastAsia="Times New Roman" w:hAnsi="Arial" w:cs="Arial"/>
          <w:color w:val="000000"/>
          <w:shd w:val="clear" w:color="auto" w:fill="FFFFFF"/>
        </w:rPr>
        <w:t>.</w:t>
      </w:r>
      <w:r>
        <w:rPr>
          <w:rFonts w:ascii="Arial" w:eastAsia="Times New Roman" w:hAnsi="Arial" w:cs="Arial"/>
          <w:color w:val="000000"/>
        </w:rPr>
        <w:t xml:space="preserve"> </w:t>
      </w:r>
      <w:r w:rsidRPr="007D6C4E">
        <w:rPr>
          <w:rFonts w:ascii="Arial" w:eastAsia="Times New Roman" w:hAnsi="Arial" w:cs="Arial"/>
          <w:color w:val="000000"/>
          <w:shd w:val="clear" w:color="auto" w:fill="FFFFFF"/>
        </w:rPr>
        <w:t>Центробежное автоматическое, утвержденное заводом-изготовителем мотоцикла.</w:t>
      </w:r>
      <w:r w:rsidRPr="007D6C4E">
        <w:rPr>
          <w:rFonts w:ascii="Arial" w:eastAsia="Times New Roman" w:hAnsi="Arial" w:cs="Arial"/>
          <w:color w:val="000000"/>
        </w:rPr>
        <w:br/>
      </w:r>
      <w:r w:rsidRPr="007D6C4E">
        <w:rPr>
          <w:rFonts w:ascii="Arial" w:eastAsia="Times New Roman" w:hAnsi="Arial" w:cs="Arial"/>
          <w:b/>
          <w:color w:val="000000"/>
          <w:shd w:val="clear" w:color="auto" w:fill="FFFFFF"/>
        </w:rPr>
        <w:t>6. Электрика</w:t>
      </w:r>
      <w:r>
        <w:rPr>
          <w:rFonts w:ascii="Arial" w:eastAsia="Times New Roman" w:hAnsi="Arial" w:cs="Arial"/>
          <w:color w:val="000000"/>
          <w:shd w:val="clear" w:color="auto" w:fill="FFFFFF"/>
        </w:rPr>
        <w:t>.</w:t>
      </w:r>
      <w:r>
        <w:rPr>
          <w:rFonts w:ascii="Arial" w:eastAsia="Times New Roman" w:hAnsi="Arial" w:cs="Arial"/>
          <w:color w:val="000000"/>
        </w:rPr>
        <w:t xml:space="preserve"> </w:t>
      </w:r>
      <w:r w:rsidRPr="007D6C4E">
        <w:rPr>
          <w:rFonts w:ascii="Arial" w:eastAsia="Times New Roman" w:hAnsi="Arial" w:cs="Arial"/>
          <w:color w:val="000000"/>
          <w:shd w:val="clear" w:color="auto" w:fill="FFFFFF"/>
        </w:rPr>
        <w:t>Катушка зажигания, блок управления (коммутатор) и само зажигание должны быть установлены утвержденные заводом-изготовителем для конкретной модели мотоцикла. Доработка этих элементов запрещена.</w:t>
      </w:r>
      <w:r w:rsidRPr="007D6C4E">
        <w:rPr>
          <w:rFonts w:ascii="Arial" w:eastAsia="Times New Roman" w:hAnsi="Arial" w:cs="Arial"/>
          <w:color w:val="000000"/>
        </w:rPr>
        <w:br/>
      </w:r>
      <w:r w:rsidRPr="007D6C4E">
        <w:rPr>
          <w:rFonts w:ascii="Arial" w:eastAsia="Times New Roman" w:hAnsi="Arial" w:cs="Arial"/>
          <w:b/>
          <w:color w:val="000000"/>
          <w:shd w:val="clear" w:color="auto" w:fill="FFFFFF"/>
        </w:rPr>
        <w:t>7. Впуск, карбюратор</w:t>
      </w:r>
      <w:r>
        <w:rPr>
          <w:rFonts w:ascii="Arial" w:eastAsia="Times New Roman" w:hAnsi="Arial" w:cs="Arial"/>
          <w:color w:val="000000"/>
          <w:shd w:val="clear" w:color="auto" w:fill="FFFFFF"/>
        </w:rPr>
        <w:t>.</w:t>
      </w:r>
      <w:r>
        <w:rPr>
          <w:rFonts w:ascii="Arial" w:eastAsia="Times New Roman" w:hAnsi="Arial" w:cs="Arial"/>
          <w:color w:val="000000"/>
        </w:rPr>
        <w:t xml:space="preserve"> </w:t>
      </w:r>
      <w:r w:rsidRPr="007D6C4E">
        <w:rPr>
          <w:rFonts w:ascii="Arial" w:eastAsia="Times New Roman" w:hAnsi="Arial" w:cs="Arial"/>
          <w:color w:val="000000"/>
          <w:shd w:val="clear" w:color="auto" w:fill="FFFFFF"/>
        </w:rPr>
        <w:t>На мотоцикле должна быть установлена оригинальная система впуска (карбюратор, впускной клапан, корпус воздушного фильтра)</w:t>
      </w:r>
      <w:r w:rsidR="00BA6D25">
        <w:rPr>
          <w:rFonts w:ascii="Arial" w:eastAsia="Times New Roman" w:hAnsi="Arial" w:cs="Arial"/>
          <w:color w:val="000000"/>
          <w:shd w:val="clear" w:color="auto" w:fill="FFFFFF"/>
        </w:rPr>
        <w:t>,</w:t>
      </w:r>
      <w:r w:rsidRPr="007D6C4E">
        <w:rPr>
          <w:rFonts w:ascii="Arial" w:eastAsia="Times New Roman" w:hAnsi="Arial" w:cs="Arial"/>
          <w:color w:val="000000"/>
          <w:shd w:val="clear" w:color="auto" w:fill="FFFFFF"/>
        </w:rPr>
        <w:t xml:space="preserve"> утвержденная заводом-изготовителем мотоцикла. Корпус воздушного фильтра разрешено дорабатывать.</w:t>
      </w:r>
      <w:r w:rsidRPr="007D6C4E">
        <w:rPr>
          <w:rFonts w:ascii="Arial" w:eastAsia="Times New Roman" w:hAnsi="Arial" w:cs="Arial"/>
          <w:color w:val="000000"/>
        </w:rPr>
        <w:br/>
      </w:r>
      <w:r w:rsidR="00BA6D25" w:rsidRPr="00BA6D25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8. </w:t>
      </w:r>
      <w:r w:rsidRPr="00BA6D25">
        <w:rPr>
          <w:rFonts w:ascii="Arial" w:eastAsia="Times New Roman" w:hAnsi="Arial" w:cs="Arial"/>
          <w:b/>
          <w:color w:val="000000"/>
          <w:shd w:val="clear" w:color="auto" w:fill="FFFFFF"/>
        </w:rPr>
        <w:t>Выпуск (выхлопная система)</w:t>
      </w:r>
      <w:r w:rsidR="00BA6D25">
        <w:rPr>
          <w:rFonts w:ascii="Arial" w:eastAsia="Times New Roman" w:hAnsi="Arial" w:cs="Arial"/>
          <w:b/>
          <w:color w:val="000000"/>
          <w:shd w:val="clear" w:color="auto" w:fill="FFFFFF"/>
        </w:rPr>
        <w:t>.</w:t>
      </w:r>
      <w:r w:rsidR="00BA6D25">
        <w:rPr>
          <w:rFonts w:ascii="Arial" w:eastAsia="Times New Roman" w:hAnsi="Arial" w:cs="Arial"/>
          <w:b/>
          <w:color w:val="000000"/>
        </w:rPr>
        <w:t xml:space="preserve"> </w:t>
      </w:r>
      <w:r w:rsidRPr="007D6C4E">
        <w:rPr>
          <w:rFonts w:ascii="Arial" w:eastAsia="Times New Roman" w:hAnsi="Arial" w:cs="Arial"/>
          <w:color w:val="000000"/>
          <w:shd w:val="clear" w:color="auto" w:fill="FFFFFF"/>
        </w:rPr>
        <w:t>На мотоцикле должна быть установлена система выпуска, утвержденная заводом-изготовителем для данной модели, бренда. По соображениям безопасности края отверстия выхлопной трубы должны быть закруглены, чтобы исключить наличие острых краев.</w:t>
      </w:r>
      <w:r w:rsidRPr="007D6C4E">
        <w:rPr>
          <w:rFonts w:ascii="Arial" w:eastAsia="Times New Roman" w:hAnsi="Arial" w:cs="Arial"/>
          <w:color w:val="000000"/>
        </w:rPr>
        <w:br/>
      </w:r>
      <w:r w:rsidR="00BA6D25" w:rsidRPr="00BA6D25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9. </w:t>
      </w:r>
      <w:r w:rsidRPr="00BA6D25">
        <w:rPr>
          <w:rFonts w:ascii="Arial" w:eastAsia="Times New Roman" w:hAnsi="Arial" w:cs="Arial"/>
          <w:b/>
          <w:color w:val="000000"/>
          <w:shd w:val="clear" w:color="auto" w:fill="FFFFFF"/>
        </w:rPr>
        <w:t>Защита цепи</w:t>
      </w:r>
      <w:r w:rsidR="00BA6D25">
        <w:rPr>
          <w:rFonts w:ascii="Arial" w:eastAsia="Times New Roman" w:hAnsi="Arial" w:cs="Arial"/>
          <w:b/>
          <w:color w:val="000000"/>
          <w:shd w:val="clear" w:color="auto" w:fill="FFFFFF"/>
        </w:rPr>
        <w:t>.</w:t>
      </w:r>
      <w:r w:rsidR="00BA6D25">
        <w:rPr>
          <w:rFonts w:ascii="Arial" w:eastAsia="Times New Roman" w:hAnsi="Arial" w:cs="Arial"/>
          <w:color w:val="000000"/>
        </w:rPr>
        <w:t xml:space="preserve"> </w:t>
      </w:r>
      <w:r w:rsidRPr="007D6C4E">
        <w:rPr>
          <w:rFonts w:ascii="Arial" w:eastAsia="Times New Roman" w:hAnsi="Arial" w:cs="Arial"/>
          <w:color w:val="000000"/>
          <w:shd w:val="clear" w:color="auto" w:fill="FFFFFF"/>
        </w:rPr>
        <w:t>Для мото</w:t>
      </w:r>
      <w:r w:rsidR="00BA6D25">
        <w:rPr>
          <w:rFonts w:ascii="Arial" w:eastAsia="Times New Roman" w:hAnsi="Arial" w:cs="Arial"/>
          <w:color w:val="000000"/>
          <w:shd w:val="clear" w:color="auto" w:fill="FFFFFF"/>
        </w:rPr>
        <w:t>циклов с цепным приводом</w:t>
      </w:r>
      <w:r w:rsidRPr="007D6C4E">
        <w:rPr>
          <w:rFonts w:ascii="Arial" w:eastAsia="Times New Roman" w:hAnsi="Arial" w:cs="Arial"/>
          <w:color w:val="000000"/>
          <w:shd w:val="clear" w:color="auto" w:fill="FFFFFF"/>
        </w:rPr>
        <w:t xml:space="preserve"> защита цепи обязательна. Для предотвращения попадания ног пилота в пространство между нижней частью цепи и звездочкой заднего колеса.</w:t>
      </w:r>
      <w:r w:rsidRPr="007D6C4E">
        <w:rPr>
          <w:rFonts w:ascii="Arial" w:eastAsia="Times New Roman" w:hAnsi="Arial" w:cs="Arial"/>
          <w:color w:val="000000"/>
        </w:rPr>
        <w:br/>
      </w:r>
      <w:r w:rsidR="00BA6D25" w:rsidRPr="00BA6D25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10. </w:t>
      </w:r>
      <w:r w:rsidRPr="00BA6D25">
        <w:rPr>
          <w:rFonts w:ascii="Arial" w:eastAsia="Times New Roman" w:hAnsi="Arial" w:cs="Arial"/>
          <w:b/>
          <w:color w:val="000000"/>
          <w:shd w:val="clear" w:color="auto" w:fill="FFFFFF"/>
        </w:rPr>
        <w:t>Шины и диски</w:t>
      </w:r>
      <w:r w:rsidR="00BA6D25">
        <w:rPr>
          <w:rFonts w:ascii="Arial" w:eastAsia="Times New Roman" w:hAnsi="Arial" w:cs="Arial"/>
          <w:color w:val="000000"/>
          <w:shd w:val="clear" w:color="auto" w:fill="FFFFFF"/>
        </w:rPr>
        <w:t>.</w:t>
      </w:r>
      <w:r w:rsidR="00BA6D25">
        <w:rPr>
          <w:rFonts w:ascii="Arial" w:eastAsia="Times New Roman" w:hAnsi="Arial" w:cs="Arial"/>
          <w:color w:val="000000"/>
        </w:rPr>
        <w:t xml:space="preserve"> </w:t>
      </w:r>
      <w:r w:rsidRPr="007D6C4E">
        <w:rPr>
          <w:rFonts w:ascii="Arial" w:eastAsia="Times New Roman" w:hAnsi="Arial" w:cs="Arial"/>
          <w:color w:val="000000"/>
          <w:shd w:val="clear" w:color="auto" w:fill="FFFFFF"/>
        </w:rPr>
        <w:t>Колесные диски должны быть диаметром 10 дюймов. В классе «</w:t>
      </w:r>
      <w:proofErr w:type="spellStart"/>
      <w:r w:rsidRPr="007D6C4E">
        <w:rPr>
          <w:rFonts w:ascii="Arial" w:eastAsia="Times New Roman" w:hAnsi="Arial" w:cs="Arial"/>
          <w:color w:val="000000"/>
          <w:shd w:val="clear" w:color="auto" w:fill="FFFFFF"/>
        </w:rPr>
        <w:t>Питбайк</w:t>
      </w:r>
      <w:proofErr w:type="spellEnd"/>
      <w:r w:rsidRPr="007D6C4E">
        <w:rPr>
          <w:rFonts w:ascii="Arial" w:eastAsia="Times New Roman" w:hAnsi="Arial" w:cs="Arial"/>
          <w:color w:val="000000"/>
          <w:shd w:val="clear" w:color="auto" w:fill="FFFFFF"/>
        </w:rPr>
        <w:t xml:space="preserve"> 50» разрешается использование только шин с допуском к использованию на дорогах общего пользования (</w:t>
      </w:r>
      <w:proofErr w:type="spellStart"/>
      <w:r w:rsidRPr="007D6C4E">
        <w:rPr>
          <w:rFonts w:ascii="Arial" w:eastAsia="Times New Roman" w:hAnsi="Arial" w:cs="Arial"/>
          <w:color w:val="000000"/>
          <w:shd w:val="clear" w:color="auto" w:fill="FFFFFF"/>
        </w:rPr>
        <w:t>street</w:t>
      </w:r>
      <w:proofErr w:type="spellEnd"/>
      <w:r w:rsidRPr="007D6C4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7D6C4E">
        <w:rPr>
          <w:rFonts w:ascii="Arial" w:eastAsia="Times New Roman" w:hAnsi="Arial" w:cs="Arial"/>
          <w:color w:val="000000"/>
          <w:shd w:val="clear" w:color="auto" w:fill="FFFFFF"/>
        </w:rPr>
        <w:t>legal</w:t>
      </w:r>
      <w:proofErr w:type="spellEnd"/>
      <w:r w:rsidRPr="007D6C4E">
        <w:rPr>
          <w:rFonts w:ascii="Arial" w:eastAsia="Times New Roman" w:hAnsi="Arial" w:cs="Arial"/>
          <w:color w:val="000000"/>
          <w:shd w:val="clear" w:color="auto" w:fill="FFFFFF"/>
        </w:rPr>
        <w:t>). Шины с пометкой "</w:t>
      </w:r>
      <w:proofErr w:type="spellStart"/>
      <w:r w:rsidRPr="007D6C4E">
        <w:rPr>
          <w:rFonts w:ascii="Arial" w:eastAsia="Times New Roman" w:hAnsi="Arial" w:cs="Arial"/>
          <w:color w:val="000000"/>
          <w:shd w:val="clear" w:color="auto" w:fill="FFFFFF"/>
        </w:rPr>
        <w:t>Not</w:t>
      </w:r>
      <w:proofErr w:type="spellEnd"/>
      <w:r w:rsidRPr="007D6C4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7D6C4E">
        <w:rPr>
          <w:rFonts w:ascii="Arial" w:eastAsia="Times New Roman" w:hAnsi="Arial" w:cs="Arial"/>
          <w:color w:val="000000"/>
          <w:shd w:val="clear" w:color="auto" w:fill="FFFFFF"/>
        </w:rPr>
        <w:t>for</w:t>
      </w:r>
      <w:proofErr w:type="spellEnd"/>
      <w:r w:rsidRPr="007D6C4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7D6C4E">
        <w:rPr>
          <w:rFonts w:ascii="Arial" w:eastAsia="Times New Roman" w:hAnsi="Arial" w:cs="Arial"/>
          <w:color w:val="000000"/>
          <w:shd w:val="clear" w:color="auto" w:fill="FFFFFF"/>
        </w:rPr>
        <w:t>Highway</w:t>
      </w:r>
      <w:proofErr w:type="spellEnd"/>
      <w:r w:rsidRPr="007D6C4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7D6C4E">
        <w:rPr>
          <w:rFonts w:ascii="Arial" w:eastAsia="Times New Roman" w:hAnsi="Arial" w:cs="Arial"/>
          <w:color w:val="000000"/>
          <w:shd w:val="clear" w:color="auto" w:fill="FFFFFF"/>
        </w:rPr>
        <w:t>Use</w:t>
      </w:r>
      <w:proofErr w:type="spellEnd"/>
      <w:r w:rsidRPr="007D6C4E">
        <w:rPr>
          <w:rFonts w:ascii="Arial" w:eastAsia="Times New Roman" w:hAnsi="Arial" w:cs="Arial"/>
          <w:color w:val="000000"/>
          <w:shd w:val="clear" w:color="auto" w:fill="FFFFFF"/>
        </w:rPr>
        <w:t>" и аналогичными – запрещены. Использование неоригинальных колесных дисков запрещено.</w:t>
      </w:r>
      <w:r w:rsidRPr="007D6C4E">
        <w:rPr>
          <w:rFonts w:ascii="Arial" w:eastAsia="Times New Roman" w:hAnsi="Arial" w:cs="Arial"/>
          <w:color w:val="000000"/>
        </w:rPr>
        <w:br/>
      </w:r>
      <w:r w:rsidR="00BA6D25" w:rsidRPr="00BA6D25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11. </w:t>
      </w:r>
      <w:r w:rsidRPr="00BA6D25">
        <w:rPr>
          <w:rFonts w:ascii="Arial" w:eastAsia="Times New Roman" w:hAnsi="Arial" w:cs="Arial"/>
          <w:b/>
          <w:color w:val="000000"/>
          <w:shd w:val="clear" w:color="auto" w:fill="FFFFFF"/>
        </w:rPr>
        <w:t>Обтекатели</w:t>
      </w:r>
      <w:r w:rsidR="00BA6D25">
        <w:rPr>
          <w:rFonts w:ascii="Arial" w:eastAsia="Times New Roman" w:hAnsi="Arial" w:cs="Arial"/>
          <w:color w:val="000000"/>
          <w:shd w:val="clear" w:color="auto" w:fill="FFFFFF"/>
        </w:rPr>
        <w:t>.</w:t>
      </w:r>
      <w:r w:rsidR="00BA6D25">
        <w:rPr>
          <w:rFonts w:ascii="Arial" w:eastAsia="Times New Roman" w:hAnsi="Arial" w:cs="Arial"/>
          <w:color w:val="000000"/>
        </w:rPr>
        <w:t xml:space="preserve"> </w:t>
      </w:r>
      <w:r w:rsidRPr="007D6C4E">
        <w:rPr>
          <w:rFonts w:ascii="Arial" w:eastAsia="Times New Roman" w:hAnsi="Arial" w:cs="Arial"/>
          <w:color w:val="000000"/>
          <w:shd w:val="clear" w:color="auto" w:fill="FFFFFF"/>
        </w:rPr>
        <w:t>Установка переднего и заднего крыла является обязательной, если они были предусмотрены заводом-изготовителем.</w:t>
      </w:r>
      <w:bookmarkStart w:id="0" w:name="_GoBack"/>
      <w:bookmarkEnd w:id="0"/>
    </w:p>
    <w:sectPr w:rsidR="00157D2C" w:rsidRPr="00BA6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E5D22"/>
    <w:multiLevelType w:val="multilevel"/>
    <w:tmpl w:val="54F0F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5F"/>
    <w:rsid w:val="000D289A"/>
    <w:rsid w:val="00157D2C"/>
    <w:rsid w:val="00261685"/>
    <w:rsid w:val="00337990"/>
    <w:rsid w:val="0055615F"/>
    <w:rsid w:val="005B33D9"/>
    <w:rsid w:val="007D6C4E"/>
    <w:rsid w:val="00BA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E3F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561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61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3">
    <w:name w:val="c13"/>
    <w:basedOn w:val="Normal"/>
    <w:rsid w:val="0055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DefaultParagraphFont"/>
    <w:rsid w:val="0055615F"/>
  </w:style>
  <w:style w:type="character" w:customStyle="1" w:styleId="c7">
    <w:name w:val="c7"/>
    <w:basedOn w:val="DefaultParagraphFont"/>
    <w:rsid w:val="0055615F"/>
  </w:style>
  <w:style w:type="character" w:customStyle="1" w:styleId="c8">
    <w:name w:val="c8"/>
    <w:basedOn w:val="DefaultParagraphFont"/>
    <w:rsid w:val="0055615F"/>
  </w:style>
  <w:style w:type="paragraph" w:customStyle="1" w:styleId="c0">
    <w:name w:val="c0"/>
    <w:basedOn w:val="Normal"/>
    <w:rsid w:val="0055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DefaultParagraphFont"/>
    <w:rsid w:val="0055615F"/>
  </w:style>
  <w:style w:type="character" w:customStyle="1" w:styleId="apple-converted-space">
    <w:name w:val="apple-converted-space"/>
    <w:basedOn w:val="DefaultParagraphFont"/>
    <w:rsid w:val="0055615F"/>
  </w:style>
  <w:style w:type="character" w:customStyle="1" w:styleId="c9">
    <w:name w:val="c9"/>
    <w:basedOn w:val="DefaultParagraphFont"/>
    <w:rsid w:val="0055615F"/>
  </w:style>
  <w:style w:type="character" w:customStyle="1" w:styleId="c4">
    <w:name w:val="c4"/>
    <w:basedOn w:val="DefaultParagraphFont"/>
    <w:rsid w:val="0055615F"/>
  </w:style>
  <w:style w:type="character" w:styleId="Hyperlink">
    <w:name w:val="Hyperlink"/>
    <w:basedOn w:val="DefaultParagraphFont"/>
    <w:uiPriority w:val="99"/>
    <w:semiHidden/>
    <w:unhideWhenUsed/>
    <w:rsid w:val="0055615F"/>
    <w:rPr>
      <w:color w:val="0000FF"/>
      <w:u w:val="single"/>
    </w:rPr>
  </w:style>
  <w:style w:type="character" w:customStyle="1" w:styleId="dash">
    <w:name w:val="dash"/>
    <w:basedOn w:val="DefaultParagraphFont"/>
    <w:rsid w:val="0055615F"/>
  </w:style>
  <w:style w:type="paragraph" w:styleId="DocumentMap">
    <w:name w:val="Document Map"/>
    <w:basedOn w:val="Normal"/>
    <w:link w:val="DocumentMapChar"/>
    <w:uiPriority w:val="99"/>
    <w:semiHidden/>
    <w:unhideWhenUsed/>
    <w:rsid w:val="00157D2C"/>
    <w:pPr>
      <w:spacing w:after="0" w:line="240" w:lineRule="auto"/>
    </w:pPr>
    <w:rPr>
      <w:rFonts w:ascii="Lucida Grande CY" w:hAnsi="Lucida Grande CY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57D2C"/>
    <w:rPr>
      <w:rFonts w:ascii="Lucida Grande CY" w:hAnsi="Lucida Grande CY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561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61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3">
    <w:name w:val="c13"/>
    <w:basedOn w:val="Normal"/>
    <w:rsid w:val="0055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DefaultParagraphFont"/>
    <w:rsid w:val="0055615F"/>
  </w:style>
  <w:style w:type="character" w:customStyle="1" w:styleId="c7">
    <w:name w:val="c7"/>
    <w:basedOn w:val="DefaultParagraphFont"/>
    <w:rsid w:val="0055615F"/>
  </w:style>
  <w:style w:type="character" w:customStyle="1" w:styleId="c8">
    <w:name w:val="c8"/>
    <w:basedOn w:val="DefaultParagraphFont"/>
    <w:rsid w:val="0055615F"/>
  </w:style>
  <w:style w:type="paragraph" w:customStyle="1" w:styleId="c0">
    <w:name w:val="c0"/>
    <w:basedOn w:val="Normal"/>
    <w:rsid w:val="0055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DefaultParagraphFont"/>
    <w:rsid w:val="0055615F"/>
  </w:style>
  <w:style w:type="character" w:customStyle="1" w:styleId="apple-converted-space">
    <w:name w:val="apple-converted-space"/>
    <w:basedOn w:val="DefaultParagraphFont"/>
    <w:rsid w:val="0055615F"/>
  </w:style>
  <w:style w:type="character" w:customStyle="1" w:styleId="c9">
    <w:name w:val="c9"/>
    <w:basedOn w:val="DefaultParagraphFont"/>
    <w:rsid w:val="0055615F"/>
  </w:style>
  <w:style w:type="character" w:customStyle="1" w:styleId="c4">
    <w:name w:val="c4"/>
    <w:basedOn w:val="DefaultParagraphFont"/>
    <w:rsid w:val="0055615F"/>
  </w:style>
  <w:style w:type="character" w:styleId="Hyperlink">
    <w:name w:val="Hyperlink"/>
    <w:basedOn w:val="DefaultParagraphFont"/>
    <w:uiPriority w:val="99"/>
    <w:semiHidden/>
    <w:unhideWhenUsed/>
    <w:rsid w:val="0055615F"/>
    <w:rPr>
      <w:color w:val="0000FF"/>
      <w:u w:val="single"/>
    </w:rPr>
  </w:style>
  <w:style w:type="character" w:customStyle="1" w:styleId="dash">
    <w:name w:val="dash"/>
    <w:basedOn w:val="DefaultParagraphFont"/>
    <w:rsid w:val="0055615F"/>
  </w:style>
  <w:style w:type="paragraph" w:styleId="DocumentMap">
    <w:name w:val="Document Map"/>
    <w:basedOn w:val="Normal"/>
    <w:link w:val="DocumentMapChar"/>
    <w:uiPriority w:val="99"/>
    <w:semiHidden/>
    <w:unhideWhenUsed/>
    <w:rsid w:val="00157D2C"/>
    <w:pPr>
      <w:spacing w:after="0" w:line="240" w:lineRule="auto"/>
    </w:pPr>
    <w:rPr>
      <w:rFonts w:ascii="Lucida Grande CY" w:hAnsi="Lucida Grande CY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57D2C"/>
    <w:rPr>
      <w:rFonts w:ascii="Lucida Grande CY" w:hAnsi="Lucida Grande C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8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625843409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5871">
          <w:marLeft w:val="0"/>
          <w:marRight w:val="0"/>
          <w:marTop w:val="0"/>
          <w:marBottom w:val="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454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396</Words>
  <Characters>2262</Characters>
  <Application>Microsoft Macintosh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Катушка</dc:creator>
  <cp:keywords/>
  <dc:description/>
  <cp:lastModifiedBy>Teslenko</cp:lastModifiedBy>
  <cp:revision>3</cp:revision>
  <dcterms:created xsi:type="dcterms:W3CDTF">2017-04-17T17:21:00Z</dcterms:created>
  <dcterms:modified xsi:type="dcterms:W3CDTF">2017-04-17T17:32:00Z</dcterms:modified>
</cp:coreProperties>
</file>